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760" w:rsidRDefault="00467E2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584.85pt">
            <v:imagedata r:id="rId4" o:title="P1"/>
          </v:shape>
        </w:pict>
      </w:r>
      <w:r>
        <w:lastRenderedPageBreak/>
        <w:pict>
          <v:shape id="_x0000_i1026" type="#_x0000_t75" style="width:467.35pt;height:558.3pt">
            <v:imagedata r:id="rId5" o:title="P2"/>
          </v:shape>
        </w:pict>
      </w:r>
      <w:r>
        <w:lastRenderedPageBreak/>
        <w:pict>
          <v:shape id="_x0000_i1027" type="#_x0000_t75" style="width:467.35pt;height:554.55pt">
            <v:imagedata r:id="rId6" o:title="P3"/>
          </v:shape>
        </w:pict>
      </w:r>
      <w:r>
        <w:lastRenderedPageBreak/>
        <w:pict>
          <v:shape id="_x0000_i1028" type="#_x0000_t75" style="width:467.35pt;height:502.75pt">
            <v:imagedata r:id="rId7" o:title="P4"/>
          </v:shape>
        </w:pict>
      </w:r>
    </w:p>
    <w:sectPr w:rsidR="007637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319"/>
    <w:rsid w:val="00467E2F"/>
    <w:rsid w:val="00603319"/>
    <w:rsid w:val="0076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DBBB57-9A3E-4EF5-B875-1271127CA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Franklin Academy Boynton Beach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Johnson Boynton</dc:creator>
  <cp:keywords/>
  <dc:description/>
  <cp:lastModifiedBy>Sarah Johnson Boynton</cp:lastModifiedBy>
  <cp:revision>2</cp:revision>
  <dcterms:created xsi:type="dcterms:W3CDTF">2018-05-01T21:18:00Z</dcterms:created>
  <dcterms:modified xsi:type="dcterms:W3CDTF">2018-05-01T21:19:00Z</dcterms:modified>
</cp:coreProperties>
</file>