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335CEC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1.4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335CEC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Measure and Classify Angles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E44CCE" w:rsidRDefault="00335CEC" w:rsidP="0037304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Angle</w:t>
      </w:r>
    </w:p>
    <w:p w:rsidR="00335CEC" w:rsidRDefault="00335CEC" w:rsidP="00335CE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Acute, Right, Obtuse, Straight</w:t>
      </w:r>
    </w:p>
    <w:p w:rsidR="00335CEC" w:rsidRDefault="00335CEC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Sides</w:t>
      </w:r>
    </w:p>
    <w:p w:rsidR="00335CEC" w:rsidRDefault="00335CEC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Vertex</w:t>
      </w:r>
    </w:p>
    <w:p w:rsidR="00335CEC" w:rsidRDefault="00335CEC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Measure of an angle</w:t>
      </w:r>
    </w:p>
    <w:p w:rsidR="00335CEC" w:rsidRDefault="00335CEC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Congruent angles</w:t>
      </w:r>
    </w:p>
    <w:p w:rsidR="00335CEC" w:rsidRDefault="00335CEC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Angle bisector 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Key Concepts </w:t>
      </w:r>
      <w:r w:rsidR="00335CEC">
        <w:rPr>
          <w:rFonts w:ascii="Times New Roman" w:hAnsi="Times New Roman" w:cs="Times New Roman"/>
          <w:sz w:val="32"/>
          <w:szCs w:val="32"/>
        </w:rPr>
        <w:t>“For Your Notebook”</w:t>
      </w:r>
    </w:p>
    <w:p w:rsidR="00E44CCE" w:rsidRDefault="00335CEC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Postulate 3- Protractor Postulate</w:t>
      </w:r>
    </w:p>
    <w:p w:rsidR="00335CEC" w:rsidRPr="00335CEC" w:rsidRDefault="00335CEC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Postulate 4- Angle Addition Postulate</w:t>
      </w:r>
      <w:bookmarkStart w:id="0" w:name="_GoBack"/>
      <w:bookmarkEnd w:id="0"/>
    </w:p>
    <w:sectPr w:rsidR="00335CEC" w:rsidRPr="00335CEC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35CEC"/>
    <w:rsid w:val="0037304F"/>
    <w:rsid w:val="009B645F"/>
    <w:rsid w:val="009C2610"/>
    <w:rsid w:val="00DA3F18"/>
    <w:rsid w:val="00E4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2017-08-26T23:26:00Z</dcterms:created>
  <dcterms:modified xsi:type="dcterms:W3CDTF">2017-08-26T23:26:00Z</dcterms:modified>
</cp:coreProperties>
</file>